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3" w:rsidRDefault="004213E3" w:rsidP="004213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E3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получателя субсидии</w:t>
      </w:r>
    </w:p>
    <w:p w:rsidR="004213E3" w:rsidRPr="004213E3" w:rsidRDefault="004213E3" w:rsidP="004213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F" w:rsidRDefault="004213E3" w:rsidP="00A82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Республиканское агентство по печати и массовым коммуникациям «Татмедиа» </w:t>
      </w:r>
      <w:r w:rsidR="007210B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(далее – Республиканское агентство)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объявляет о проведении отбора на </w:t>
      </w:r>
      <w:r w:rsid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получение 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субсидий </w:t>
      </w:r>
      <w:r w:rsid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 счет средств бюджета Республики Татарстан 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на возмещение затрат</w:t>
      </w:r>
      <w:r w:rsidR="007820D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820D1" w:rsidRPr="007820D1">
        <w:rPr>
          <w:rFonts w:ascii="Times New Roman" w:eastAsia="Arial Unicode MS" w:hAnsi="Times New Roman" w:cs="Times New Roman"/>
          <w:sz w:val="28"/>
          <w:szCs w:val="28"/>
          <w:bdr w:val="nil"/>
        </w:rPr>
        <w:t>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СМИ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</w:t>
      </w:r>
      <w:r w:rsidR="007820D1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4213E3" w:rsidRDefault="004213E3" w:rsidP="004213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B26B5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Срок проведения отбора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: </w:t>
      </w:r>
      <w:r w:rsidR="00165C45">
        <w:rPr>
          <w:rFonts w:ascii="Times New Roman" w:eastAsia="Arial Unicode MS" w:hAnsi="Times New Roman" w:cs="Times New Roman"/>
          <w:sz w:val="28"/>
          <w:szCs w:val="28"/>
          <w:bdr w:val="nil"/>
        </w:rPr>
        <w:t>с 01</w:t>
      </w:r>
      <w:r w:rsidR="006E0A2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сентября по </w:t>
      </w:r>
      <w:r w:rsidR="00155C1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01 октября 2021 </w:t>
      </w:r>
    </w:p>
    <w:p w:rsidR="00A81903" w:rsidRPr="00396391" w:rsidRDefault="00A81903" w:rsidP="00A819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8287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Предложение (заявка) и прилагаемые к нему документы представляются на бумажном носителе в Республиканское агентство по адресу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г.Казань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ул.Декабристов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, д.2, 5 этаж, каб.2</w:t>
      </w: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ежедневно с </w:t>
      </w:r>
      <w:r w:rsidR="00155C1C">
        <w:rPr>
          <w:rFonts w:ascii="Times New Roman" w:eastAsia="Arial Unicode MS" w:hAnsi="Times New Roman" w:cs="Times New Roman"/>
          <w:sz w:val="28"/>
          <w:szCs w:val="28"/>
          <w:bdr w:val="nil"/>
        </w:rPr>
        <w:t>01</w:t>
      </w:r>
      <w:r w:rsidR="006E0A2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сентября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D0102C">
        <w:rPr>
          <w:rFonts w:ascii="Times New Roman" w:eastAsia="Arial Unicode MS" w:hAnsi="Times New Roman" w:cs="Times New Roman"/>
          <w:sz w:val="28"/>
          <w:szCs w:val="28"/>
          <w:bdr w:val="nil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г. по </w:t>
      </w:r>
      <w:r w:rsidR="00155C1C">
        <w:rPr>
          <w:rFonts w:ascii="Times New Roman" w:eastAsia="Arial Unicode MS" w:hAnsi="Times New Roman" w:cs="Times New Roman"/>
          <w:sz w:val="28"/>
          <w:szCs w:val="28"/>
          <w:bdr w:val="nil"/>
        </w:rPr>
        <w:t>01</w:t>
      </w:r>
      <w:r w:rsidR="006E0A2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октября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D0102C">
        <w:rPr>
          <w:rFonts w:ascii="Times New Roman" w:eastAsia="Arial Unicode MS" w:hAnsi="Times New Roman" w:cs="Times New Roman"/>
          <w:sz w:val="28"/>
          <w:szCs w:val="28"/>
          <w:bdr w:val="nil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г., с понедельника по пятницу </w:t>
      </w: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в приемные часы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9.00 до 16.00 либо почтовым отправлением по адресу 4200</w:t>
      </w:r>
      <w:r w:rsidR="00422845" w:rsidRPr="00422845">
        <w:rPr>
          <w:rFonts w:ascii="Times New Roman" w:eastAsia="Arial Unicode MS" w:hAnsi="Times New Roman" w:cs="Times New Roman"/>
          <w:sz w:val="28"/>
          <w:szCs w:val="28"/>
          <w:bdr w:val="nil"/>
        </w:rPr>
        <w:t>97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г.Казань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ул.Декабристов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, д.2</w:t>
      </w:r>
      <w:r w:rsidR="00346FE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2E7434" w:rsidRDefault="00A50947" w:rsidP="002E7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Style w:val="a3"/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Сведения </w:t>
      </w:r>
      <w:r w:rsidR="00E242F9">
        <w:rPr>
          <w:rFonts w:ascii="Times New Roman" w:eastAsia="Arial Unicode MS" w:hAnsi="Times New Roman" w:cs="Times New Roman"/>
          <w:sz w:val="28"/>
          <w:szCs w:val="28"/>
          <w:bdr w:val="nil"/>
        </w:rPr>
        <w:t>(информация) о субсидии размещаются на едином портале бюджетной системы Российской Федерации в информационно-телекоммуникационной сети «Интернет» (в разделе «Бюджет»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E242F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а также на официальном </w:t>
      </w:r>
      <w:r w:rsidR="002E7434">
        <w:rPr>
          <w:rFonts w:ascii="Times New Roman" w:eastAsia="Arial Unicode MS" w:hAnsi="Times New Roman" w:cs="Times New Roman"/>
          <w:sz w:val="28"/>
          <w:szCs w:val="28"/>
          <w:bdr w:val="nil"/>
        </w:rPr>
        <w:t>сайте Республиканского агентства.</w:t>
      </w:r>
    </w:p>
    <w:p w:rsidR="002E7434" w:rsidRPr="002E7434" w:rsidRDefault="00A50947" w:rsidP="002E7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563C1" w:themeColor="hyperlink"/>
          <w:sz w:val="28"/>
          <w:szCs w:val="28"/>
          <w:u w:val="single"/>
          <w:bdr w:val="nil"/>
        </w:rPr>
      </w:pPr>
      <w:r w:rsidRPr="00481ED1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Проведение отбора обеспечивается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на </w:t>
      </w:r>
      <w:r w:rsidRPr="00481ED1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сайте Республиканского агентства</w:t>
      </w:r>
      <w:r w:rsidR="002E7434" w:rsidRPr="002E743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hyperlink r:id="rId4" w:history="1"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https</w:t>
        </w:r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://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tatmedia</w:t>
        </w:r>
        <w:proofErr w:type="spellEnd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.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tatarstan</w:t>
        </w:r>
        <w:proofErr w:type="spellEnd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.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ru</w:t>
        </w:r>
        <w:proofErr w:type="spellEnd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/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konkursi</w:t>
        </w:r>
        <w:proofErr w:type="spellEnd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-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i</w:t>
        </w:r>
        <w:proofErr w:type="spellEnd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-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proekti</w:t>
        </w:r>
        <w:proofErr w:type="spellEnd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-2021</w:t>
        </w:r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g</w:t>
        </w:r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</w:rPr>
          <w:t>.</w:t>
        </w:r>
        <w:proofErr w:type="spellStart"/>
        <w:r w:rsidR="002E7434" w:rsidRPr="002E7434"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il"/>
            <w:lang w:val="en-US"/>
          </w:rPr>
          <w:t>htm</w:t>
        </w:r>
        <w:proofErr w:type="spellEnd"/>
      </w:hyperlink>
    </w:p>
    <w:p w:rsidR="00DB2B66" w:rsidRPr="002E7434" w:rsidRDefault="002E7434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    </w:t>
      </w:r>
      <w:r w:rsidR="00DB2B66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Результата</w:t>
      </w:r>
      <w:r w:rsidR="002C0E7B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м</w:t>
      </w:r>
      <w:r w:rsidR="00DB2B66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и</w:t>
      </w:r>
      <w:r w:rsidR="002C0E7B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 предоставления субсидии</w:t>
      </w:r>
      <w:r w:rsidR="009C5899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 явля</w:t>
      </w:r>
      <w:r w:rsidR="00DB2B66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ю</w:t>
      </w:r>
      <w:r w:rsidR="009C5899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тся</w:t>
      </w:r>
      <w:r w:rsidR="00DB2B66" w:rsidRPr="002E743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:</w:t>
      </w:r>
    </w:p>
    <w:p w:rsidR="005D521B" w:rsidRDefault="005D521B" w:rsidP="005D521B">
      <w:pP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объем телевещания в год не менее 800 часов;</w:t>
      </w:r>
    </w:p>
    <w:p w:rsidR="005D521B" w:rsidRDefault="005D521B" w:rsidP="005D521B">
      <w:pP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объем радиовещания в год не менее 900 часов;</w:t>
      </w:r>
    </w:p>
    <w:p w:rsidR="005D521B" w:rsidRDefault="005D521B" w:rsidP="005D521B">
      <w:pP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общий хронометраж созданных (изготовленных) и (или) транслированных телевизионных программ на телеканале «Татарстан-24» не менее 600 часов;</w:t>
      </w:r>
    </w:p>
    <w:p w:rsidR="005D521B" w:rsidRDefault="005D521B" w:rsidP="005D521B">
      <w:pP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не менее 70 оригинальных редакционных материалов, изготовленных и распространенных через электронные периодические издания (сетевые издания) в информационно-телекоммуникационной сети «Интернет» (далее – электронные издания). Общее количество электронных изданий, через которые распространяются указанные материалы: сайты – не менее 46, сообщества в социальной сети – не менее 46;</w:t>
      </w:r>
    </w:p>
    <w:p w:rsidR="005D521B" w:rsidRDefault="005D521B" w:rsidP="005D521B">
      <w:pP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количество полос печатных материалов, изготовленных и распространенных в периодических печатных изданиях в год не менее 60 000;</w:t>
      </w:r>
    </w:p>
    <w:p w:rsidR="005D521B" w:rsidRDefault="005D521B" w:rsidP="005D521B">
      <w:pP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обеспечение функционирования не менее 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val="tt-RU"/>
        </w:rPr>
        <w:t>пяти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корреспондентских пунктов на территории Российской Федерации и за ее пределами.</w:t>
      </w:r>
    </w:p>
    <w:p w:rsidR="00DB2B66" w:rsidRPr="00DB2B66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Результат предоставления субсидии должен быть достигнут не позднее 31 декабря </w:t>
      </w:r>
      <w:r w:rsidR="00923E2A">
        <w:rPr>
          <w:rFonts w:ascii="Times New Roman" w:eastAsia="Arial Unicode MS" w:hAnsi="Times New Roman" w:cs="Times New Roman"/>
          <w:sz w:val="28"/>
          <w:szCs w:val="28"/>
          <w:bdr w:val="nil"/>
        </w:rPr>
        <w:t>2021 года</w:t>
      </w: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9C5899" w:rsidRPr="009C5899" w:rsidRDefault="002E7434" w:rsidP="00D01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2E743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bookmarkStart w:id="0" w:name="_GoBack"/>
      <w:bookmarkEnd w:id="0"/>
      <w:r w:rsidR="006B0F43" w:rsidRPr="006B0F4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Требования к участникам отбора</w:t>
      </w:r>
      <w:r w:rsidR="00BA277E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.</w:t>
      </w:r>
      <w:r w:rsidR="006B0F4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Субсидия предоставляется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юридическим лицам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независимо от их организационно-правовой формы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исключением государственных (муниципальных) учреждений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(далее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отбора), соответствующ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им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 первое число месяца, предшествующего месяцу, в котором 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>размещено объявление о проведении отбора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, следующим требованиям: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 участника отбора должна отсутствовать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 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участник отбора не должен получать средства из бюджета Республики Татарстан на основании иных нормативных правовых актов Республики Татарстан на цели, указанные в пункте 3 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</w:t>
      </w: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Порядка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предоставления субсидий за счет средств бюджета Республики Татарстан на возмещение организациям в сфере средств массовой информации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», утвержденного Постановлением Кабинета Министров Республики Татарстан от 03.07.2021г. №539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(далее – Порядок предоставления субсидий)</w:t>
      </w: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34276" w:rsidRPr="00FE2596" w:rsidRDefault="00134276" w:rsidP="001342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Для участия в отборе </w:t>
      </w:r>
      <w:r w:rsidR="004370F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</w:t>
      </w:r>
      <w:r w:rsidR="007075F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предоставляет предложение (заявку), содержащее следующие документы: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заявку по форме, утвержденной Агентством;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копии учредительных документов;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копии документов, подтверждающих полномочия руководителя участника отбора;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штатное расписание на штатных сотрудников, задействованных в развитии информационного пространства Республики Татарстан;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справку, подписанную руководителем и главным бухгалтером участника отбора (иным должностным лицом, на которое возложено ведение бухгалтерского учета), скрепленную печатью участника отбора (при наличии), с указанием реквизитов расчетного счета, открытого в российской кредитной организации, для перечисления субсидии (в свободной форме);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обоснование предельного размера субсидии, необходимого для реализации целей, указанных в пункте 3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, с приложением расчета в соответствии с пунктом 19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, подписанного руководителем и главным бухгалтером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участника отбора (иным должностным лицом, на которое возложено ведение бухгалтерского учета), скрепленное печатью 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  <w:lang w:val="tt-RU"/>
        </w:rPr>
        <w:t>участника отбора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(при наличии);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справку, подписанную руководителем участника отбора, о соответствии требованиям и критериям, установленным пунктами 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5 и 11 Порядка 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предоставления субсидии 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(в свободной форме);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согласие на публикацию (размещение) в информационно-</w:t>
      </w:r>
      <w:proofErr w:type="spellStart"/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телекоммуни</w:t>
      </w:r>
      <w:proofErr w:type="spellEnd"/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-</w:t>
      </w:r>
      <w:proofErr w:type="spellStart"/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кационной</w:t>
      </w:r>
      <w:proofErr w:type="spellEnd"/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Документы представляются участником отбора на бумажном носителе.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 должны быть прошиты, пронумерованы, заверены подписью уполномоченного лица участника отбора.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 вправе по собственному усмотрению представить в Агентство следующие документы: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копию свидетельства о постановке на учет в налоговом органе;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выписку из Единого государственного реестра юридических лиц.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 непредставления участником отбора документов, указанных в настоящем пункте, Агентство запрашивает их в порядке межведомственного информационного взаимодействия.</w:t>
      </w:r>
    </w:p>
    <w:p w:rsidR="00134276" w:rsidRPr="00FE2596" w:rsidRDefault="0058061B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</w:t>
      </w:r>
      <w:r w:rsidR="00134276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имеет право отозвать предложение (заявку) в любое время до истечения срока завершения отбора.</w:t>
      </w:r>
    </w:p>
    <w:p w:rsidR="00134276" w:rsidRPr="00FE2596" w:rsidRDefault="00134276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неразборчивого шрифта.</w:t>
      </w:r>
    </w:p>
    <w:p w:rsidR="00BF0EAC" w:rsidRPr="00FE2596" w:rsidRDefault="00052D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Республиканское а</w:t>
      </w:r>
      <w:r w:rsidR="00BF0EAC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гентство в 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течение </w:t>
      </w:r>
      <w:r w:rsidR="00D46B74">
        <w:rPr>
          <w:rFonts w:ascii="Times New Roman" w:eastAsia="Arial Unicode MS" w:hAnsi="Times New Roman" w:cs="Times New Roman"/>
          <w:sz w:val="28"/>
          <w:szCs w:val="28"/>
          <w:bdr w:val="nil"/>
        </w:rPr>
        <w:t>пяти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рабочих дней после окончания приема предложений (заявок)</w:t>
      </w:r>
      <w:r w:rsidR="00BF0EAC" w:rsidRPr="00FE2596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рассматривает 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представленные документы на соответствие требованиям, установленным в объявлении о проведении отбора, критериям отбора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  <w:lang w:val="tt-RU"/>
        </w:rPr>
        <w:t xml:space="preserve">, определяет победителей отбора 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и принимает решение о прохождении отбора либо об отклонении предложения (заявки) участника отбора</w:t>
      </w:r>
      <w:r w:rsidR="00BF0EAC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случае, если на участие в отборе ни одного предложения (заявки) не представлено, отбор признается несостоявшимся.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 рассмотрении предложен</w:t>
      </w:r>
      <w:r w:rsidR="00570E4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ий (заявок) </w:t>
      </w:r>
      <w:r w:rsidR="00300C8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Республиканское а</w:t>
      </w:r>
      <w:r w:rsidR="00570E4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 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руководствуется следующими критериями отбора: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 зарегистрирован в установленном порядке, осуществляет свою деятельность на территории Республики Татарстан и уплачивает налоги в бюджет Республики Татарстан не менее пяти лет до даты размещения объявления об отборе;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 осуществляет деятельность по развитию информационного пространства Республики Татарстан не менее пяти лет до даты размещения объявления об отборе;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наличие материально-технических ресурсов и укомплектованности кадровыми ресурсами для ведения уставной деятельности;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осуществление деятельности в сфере СМИ на всей территории Республики Татарстан;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соответствие расчета и обоснования предельного размера субсидии, представленных участником отбора, целям, указанным в пункте 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3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направлениям затрат, на возмещение которых предоставляется субсидия;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осуществление производства и распространения социально значимой продукции;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осуществление проведения социально значимых мероприятий и проектов, поддержка которых относится к сфере деятельности Агентства.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Предложение (заявка) участника отбора на стадии рассмотрения и оценки подлежит отклонению по следующим основаниям: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несоответствие участника отбора требованиям, установленным пунктом 5 Порядка</w:t>
      </w: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предоставления субсидий за счет средств бюджета Республики Татарстан на возмещение организациям в сфере средств массовой информации затрат на развитие информационного пространства Республики Татарстан, в том числе совершенствование его инфраструктуры, развитие 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(далее – Порядок предоставления субсидий)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 критериям отбора, предусмотренным пунктом 11 Порядка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предоставления субсидий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A84BD9" w:rsidRDefault="000C6D56" w:rsidP="0085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67EED" w:rsidRPr="00FE2596" w:rsidRDefault="00B67EED" w:rsidP="008541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Соглашение подписывается </w:t>
      </w:r>
      <w:r w:rsidR="000B33C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Республиканским 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гентством в </w:t>
      </w:r>
      <w:r w:rsidR="00C4634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двух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дневный срок, исчисляемый в рабочих днях, со дня </w:t>
      </w:r>
      <w:r w:rsidR="00C4634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размещения информации о результатах отбора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B67EED" w:rsidRDefault="00B67EED" w:rsidP="00B67E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Если соглашение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трехдневный срок, исчисляемый в календарных днях, со дня направления проекта соглашения </w:t>
      </w:r>
      <w:r w:rsidR="00DB05C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Республиканским 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гентством не представлено </w:t>
      </w:r>
      <w:r w:rsidR="00DB05C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Республиканскому 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гентству, получатель субсидии считается уклонившимся от заключения соглашения.</w:t>
      </w:r>
    </w:p>
    <w:p w:rsidR="00F9155F" w:rsidRDefault="002516B4" w:rsidP="00F915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Запросы на разъяснение положений объявления о проведении отбора направляются</w:t>
      </w:r>
      <w:r w:rsidR="00F9155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адрес электронной почты </w:t>
      </w:r>
      <w:hyperlink r:id="rId5" w:history="1"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ra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tt-RU" w:eastAsia="ru-RU"/>
          </w:rPr>
          <w:t>.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tatmedia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eastAsia="ru-RU"/>
          </w:rPr>
          <w:t>@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tatar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tt-RU" w:eastAsia="ru-RU"/>
          </w:rPr>
          <w:t>.</w:t>
        </w:r>
        <w:proofErr w:type="spellStart"/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</w:hyperlink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 9.00ч. </w:t>
      </w:r>
      <w:r w:rsidR="002E743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02</w:t>
      </w:r>
      <w:r w:rsidR="006E0A2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сентября</w:t>
      </w:r>
      <w:r w:rsidR="00D46B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</w:t>
      </w:r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F325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г. до 16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.00ч. </w:t>
      </w:r>
      <w:r w:rsidR="00822A6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24 сентября</w:t>
      </w:r>
      <w:r w:rsidR="00D46B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</w:t>
      </w:r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г. Разъяснение на поступившие запросы Республиканское агентство направляет на исходящий адрес электронной почты, с которого поступил запрос не позднее двух дней, следующих за днем поступления запроса.</w:t>
      </w:r>
    </w:p>
    <w:p w:rsidR="00B67EED" w:rsidRPr="0034716A" w:rsidRDefault="001442F8" w:rsidP="00476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</w:t>
      </w:r>
      <w:r w:rsidR="0034716A">
        <w:rPr>
          <w:rFonts w:ascii="Times New Roman" w:hAnsi="Times New Roman" w:cs="Times New Roman"/>
          <w:sz w:val="28"/>
          <w:szCs w:val="28"/>
          <w:lang w:val="tt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tatmedia</w:t>
        </w:r>
        <w:proofErr w:type="spellEnd"/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42F8">
        <w:rPr>
          <w:rFonts w:ascii="Times New Roman" w:hAnsi="Times New Roman" w:cs="Times New Roman"/>
          <w:sz w:val="28"/>
          <w:szCs w:val="28"/>
        </w:rPr>
        <w:t xml:space="preserve"> </w:t>
      </w:r>
      <w:r w:rsidR="002C524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55C1C">
        <w:rPr>
          <w:rFonts w:ascii="Times New Roman" w:hAnsi="Times New Roman" w:cs="Times New Roman"/>
          <w:sz w:val="28"/>
          <w:szCs w:val="28"/>
        </w:rPr>
        <w:t>15 октября</w:t>
      </w:r>
      <w:r w:rsidR="00F3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5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B67EED" w:rsidRPr="0034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52DAC"/>
    <w:rsid w:val="000B33C7"/>
    <w:rsid w:val="000C6D56"/>
    <w:rsid w:val="001307C1"/>
    <w:rsid w:val="00134276"/>
    <w:rsid w:val="001442F8"/>
    <w:rsid w:val="00155C1C"/>
    <w:rsid w:val="00165C45"/>
    <w:rsid w:val="001C4701"/>
    <w:rsid w:val="001F3CFB"/>
    <w:rsid w:val="00220EAE"/>
    <w:rsid w:val="002417B9"/>
    <w:rsid w:val="002516B4"/>
    <w:rsid w:val="00286E34"/>
    <w:rsid w:val="00287E7D"/>
    <w:rsid w:val="002C0E7B"/>
    <w:rsid w:val="002C524F"/>
    <w:rsid w:val="002E7434"/>
    <w:rsid w:val="002F013F"/>
    <w:rsid w:val="00300C82"/>
    <w:rsid w:val="00346FE4"/>
    <w:rsid w:val="0034716A"/>
    <w:rsid w:val="003558AD"/>
    <w:rsid w:val="003753B2"/>
    <w:rsid w:val="00396391"/>
    <w:rsid w:val="003A461A"/>
    <w:rsid w:val="00404621"/>
    <w:rsid w:val="00411276"/>
    <w:rsid w:val="004213E3"/>
    <w:rsid w:val="00422845"/>
    <w:rsid w:val="004370F6"/>
    <w:rsid w:val="004765FC"/>
    <w:rsid w:val="00481ED1"/>
    <w:rsid w:val="005156C0"/>
    <w:rsid w:val="00520456"/>
    <w:rsid w:val="00541952"/>
    <w:rsid w:val="00570E4C"/>
    <w:rsid w:val="0058061B"/>
    <w:rsid w:val="005B7CA7"/>
    <w:rsid w:val="005C1013"/>
    <w:rsid w:val="005C1859"/>
    <w:rsid w:val="005D521B"/>
    <w:rsid w:val="006127D9"/>
    <w:rsid w:val="006B0F43"/>
    <w:rsid w:val="006B26B5"/>
    <w:rsid w:val="006E0A2E"/>
    <w:rsid w:val="007075FE"/>
    <w:rsid w:val="007210BA"/>
    <w:rsid w:val="00744540"/>
    <w:rsid w:val="007632D6"/>
    <w:rsid w:val="007820D1"/>
    <w:rsid w:val="00793B01"/>
    <w:rsid w:val="00822A6B"/>
    <w:rsid w:val="0085418D"/>
    <w:rsid w:val="008A669B"/>
    <w:rsid w:val="008C4ED1"/>
    <w:rsid w:val="008F740A"/>
    <w:rsid w:val="00922FF1"/>
    <w:rsid w:val="00923E2A"/>
    <w:rsid w:val="0093121C"/>
    <w:rsid w:val="009C5899"/>
    <w:rsid w:val="009E1E3B"/>
    <w:rsid w:val="00A06B36"/>
    <w:rsid w:val="00A50947"/>
    <w:rsid w:val="00A5581D"/>
    <w:rsid w:val="00A81903"/>
    <w:rsid w:val="00A82B54"/>
    <w:rsid w:val="00A84A47"/>
    <w:rsid w:val="00A84BD9"/>
    <w:rsid w:val="00AF23F2"/>
    <w:rsid w:val="00B23749"/>
    <w:rsid w:val="00B57E30"/>
    <w:rsid w:val="00B67EED"/>
    <w:rsid w:val="00BA277E"/>
    <w:rsid w:val="00BF0EAC"/>
    <w:rsid w:val="00C371B7"/>
    <w:rsid w:val="00C46341"/>
    <w:rsid w:val="00C96645"/>
    <w:rsid w:val="00CC2624"/>
    <w:rsid w:val="00D0102C"/>
    <w:rsid w:val="00D37B96"/>
    <w:rsid w:val="00D46B74"/>
    <w:rsid w:val="00D64272"/>
    <w:rsid w:val="00DB05C3"/>
    <w:rsid w:val="00DB2B66"/>
    <w:rsid w:val="00DB694D"/>
    <w:rsid w:val="00DE6B0B"/>
    <w:rsid w:val="00DF2CCA"/>
    <w:rsid w:val="00E069DB"/>
    <w:rsid w:val="00E242F9"/>
    <w:rsid w:val="00E30037"/>
    <w:rsid w:val="00E36AA9"/>
    <w:rsid w:val="00E95D41"/>
    <w:rsid w:val="00EC037D"/>
    <w:rsid w:val="00EC7EEF"/>
    <w:rsid w:val="00EE054F"/>
    <w:rsid w:val="00EE45D1"/>
    <w:rsid w:val="00EE7F12"/>
    <w:rsid w:val="00F21CA0"/>
    <w:rsid w:val="00F3255B"/>
    <w:rsid w:val="00F40717"/>
    <w:rsid w:val="00F82873"/>
    <w:rsid w:val="00F9155F"/>
    <w:rsid w:val="00F92E9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0E5A-6A62-412B-962A-4E6B036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media.tatarstan.ru" TargetMode="External"/><Relationship Id="rId5" Type="http://schemas.openxmlformats.org/officeDocument/2006/relationships/hyperlink" Target="mailto:ra.tatmedia@tatar.ru" TargetMode="External"/><Relationship Id="rId4" Type="http://schemas.openxmlformats.org/officeDocument/2006/relationships/hyperlink" Target="https://tatmedia.tatarstan.ru/konkursi-i-proekti-2021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Р. Казанцева</dc:creator>
  <cp:keywords/>
  <dc:description/>
  <cp:lastModifiedBy>Инна С. Гурина</cp:lastModifiedBy>
  <cp:revision>2</cp:revision>
  <dcterms:created xsi:type="dcterms:W3CDTF">2021-09-01T07:59:00Z</dcterms:created>
  <dcterms:modified xsi:type="dcterms:W3CDTF">2021-09-01T07:59:00Z</dcterms:modified>
</cp:coreProperties>
</file>